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4D" w:rsidRDefault="00E56F4D" w:rsidP="00E56F4D">
      <w:pPr>
        <w:rPr>
          <w:lang w:val="en-I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0</wp:posOffset>
            </wp:positionV>
            <wp:extent cx="2884170" cy="1052830"/>
            <wp:effectExtent l="19050" t="0" r="0" b="0"/>
            <wp:wrapNone/>
            <wp:docPr id="2" name="Picture 2" descr="Chambers Logo Co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bers Logo Col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6D0">
        <w:rPr>
          <w:noProof/>
        </w:rPr>
        <w:drawing>
          <wp:inline distT="0" distB="0" distL="0" distR="0">
            <wp:extent cx="1885950" cy="1066800"/>
            <wp:effectExtent l="19050" t="0" r="0" b="0"/>
            <wp:docPr id="4" name="Picture 5" descr="European Parliament of Enterprises | EP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ropean Parliament of Enterprises | EPE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4D" w:rsidRDefault="00E56F4D" w:rsidP="00E56F4D">
      <w:pPr>
        <w:rPr>
          <w:lang w:val="en-IE"/>
        </w:rPr>
      </w:pPr>
    </w:p>
    <w:p w:rsidR="00E56F4D" w:rsidRPr="00B3582A" w:rsidRDefault="00E56F4D" w:rsidP="00E56F4D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4"/>
          <w:szCs w:val="24"/>
        </w:rPr>
      </w:pPr>
    </w:p>
    <w:p w:rsidR="00E56F4D" w:rsidRPr="00B3582A" w:rsidRDefault="00E56F4D" w:rsidP="00E56F4D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365F91" w:themeColor="accent1" w:themeShade="BF"/>
          <w:sz w:val="32"/>
          <w:szCs w:val="32"/>
        </w:rPr>
      </w:pPr>
      <w:r w:rsidRPr="00B3582A">
        <w:rPr>
          <w:rFonts w:ascii="Trebuchet MS" w:hAnsi="Trebuchet MS" w:cs="Trebuchet MS"/>
          <w:b/>
          <w:bCs/>
          <w:color w:val="365F91" w:themeColor="accent1" w:themeShade="BF"/>
          <w:sz w:val="32"/>
          <w:szCs w:val="32"/>
        </w:rPr>
        <w:t>THE EUROPEAN PARLIAMENT OF ENTERPRISES</w:t>
      </w:r>
    </w:p>
    <w:p w:rsidR="00E56F4D" w:rsidRPr="00B3582A" w:rsidRDefault="00E56F4D" w:rsidP="00E56F4D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7F7F7F" w:themeColor="text1" w:themeTint="80"/>
          <w:sz w:val="24"/>
          <w:szCs w:val="28"/>
        </w:rPr>
      </w:pPr>
      <w:r w:rsidRPr="00B3582A">
        <w:rPr>
          <w:rFonts w:ascii="Trebuchet MS" w:hAnsi="Trebuchet MS" w:cs="Trebuchet MS"/>
          <w:b/>
          <w:bCs/>
          <w:color w:val="7F7F7F" w:themeColor="text1" w:themeTint="80"/>
          <w:sz w:val="24"/>
          <w:szCs w:val="28"/>
        </w:rPr>
        <w:t>HEMICYCLE OF THE EUROPEAN PARLIAMENT, Brussels</w:t>
      </w:r>
    </w:p>
    <w:p w:rsidR="00E56F4D" w:rsidRPr="00287044" w:rsidRDefault="00E56F4D" w:rsidP="00E56F4D">
      <w:pPr>
        <w:jc w:val="center"/>
        <w:rPr>
          <w:rFonts w:ascii="Trebuchet MS" w:hAnsi="Trebuchet MS"/>
          <w:color w:val="7F7F7F" w:themeColor="text1" w:themeTint="80"/>
          <w:sz w:val="20"/>
          <w:lang w:val="en-IE"/>
        </w:rPr>
      </w:pPr>
      <w:r w:rsidRPr="00287044">
        <w:rPr>
          <w:rFonts w:ascii="Trebuchet MS" w:hAnsi="Trebuchet MS" w:cs="Trebuchet MS"/>
          <w:b/>
          <w:bCs/>
          <w:color w:val="7F7F7F" w:themeColor="text1" w:themeTint="80"/>
          <w:sz w:val="24"/>
          <w:szCs w:val="28"/>
        </w:rPr>
        <w:t>THURSDAY 16 OCTOBER 2014</w:t>
      </w:r>
    </w:p>
    <w:p w:rsidR="00E56F4D" w:rsidRPr="008A0653" w:rsidRDefault="00E56F4D" w:rsidP="00E56F4D">
      <w:pPr>
        <w:rPr>
          <w:rFonts w:ascii="Trebuchet MS" w:hAnsi="Trebuchet MS"/>
          <w:lang w:val="en-IE"/>
        </w:rPr>
      </w:pPr>
    </w:p>
    <w:p w:rsidR="00E56F4D" w:rsidRPr="008A0653" w:rsidRDefault="00E56F4D" w:rsidP="00E56F4D">
      <w:pPr>
        <w:jc w:val="center"/>
        <w:rPr>
          <w:rFonts w:ascii="Trebuchet MS" w:hAnsi="Trebuchet MS"/>
          <w:b/>
          <w:color w:val="365F91" w:themeColor="accent1" w:themeShade="BF"/>
        </w:rPr>
      </w:pPr>
      <w:r w:rsidRPr="008A0653">
        <w:rPr>
          <w:rFonts w:ascii="Trebuchet MS" w:hAnsi="Trebuchet MS"/>
          <w:b/>
          <w:color w:val="365F91" w:themeColor="accent1" w:themeShade="BF"/>
          <w:lang w:val="en-IE"/>
        </w:rPr>
        <w:t>Chambers Ireland invite</w:t>
      </w:r>
      <w:r>
        <w:rPr>
          <w:rFonts w:ascii="Trebuchet MS" w:hAnsi="Trebuchet MS"/>
          <w:b/>
          <w:color w:val="365F91" w:themeColor="accent1" w:themeShade="BF"/>
          <w:lang w:val="en-IE"/>
        </w:rPr>
        <w:t>s</w:t>
      </w:r>
      <w:r w:rsidRPr="008A0653">
        <w:rPr>
          <w:rFonts w:ascii="Trebuchet MS" w:hAnsi="Trebuchet MS"/>
          <w:b/>
          <w:color w:val="365F91" w:themeColor="accent1" w:themeShade="BF"/>
          <w:lang w:val="en-IE"/>
        </w:rPr>
        <w:t xml:space="preserve"> </w:t>
      </w:r>
      <w:r w:rsidRPr="00E56F4D">
        <w:rPr>
          <w:rFonts w:ascii="Trebuchet MS" w:hAnsi="Trebuchet MS"/>
          <w:b/>
          <w:color w:val="365F91" w:themeColor="accent1" w:themeShade="BF"/>
          <w:lang w:val="en-IE"/>
        </w:rPr>
        <w:t>Local Enterprise Offices to nominate companies</w:t>
      </w:r>
      <w:r w:rsidRPr="008A0653">
        <w:rPr>
          <w:rFonts w:ascii="Trebuchet MS" w:hAnsi="Trebuchet MS"/>
          <w:b/>
          <w:color w:val="365F91" w:themeColor="accent1" w:themeShade="BF"/>
          <w:lang w:val="en-IE"/>
        </w:rPr>
        <w:t xml:space="preserve"> for the upcoming European Parliament of Enterprises (EPE) 2014.</w:t>
      </w:r>
    </w:p>
    <w:p w:rsidR="00E56F4D" w:rsidRPr="008A0653" w:rsidRDefault="00E56F4D" w:rsidP="00E56F4D">
      <w:pPr>
        <w:rPr>
          <w:rFonts w:ascii="Trebuchet MS" w:hAnsi="Trebuchet MS"/>
          <w:lang w:val="en-IE"/>
        </w:rPr>
      </w:pPr>
    </w:p>
    <w:p w:rsidR="00E56F4D" w:rsidRDefault="00E56F4D" w:rsidP="00E56F4D">
      <w:pPr>
        <w:rPr>
          <w:rFonts w:ascii="Trebuchet MS" w:hAnsi="Trebuchet MS"/>
          <w:lang w:val="en-IE"/>
        </w:rPr>
      </w:pPr>
      <w:r w:rsidRPr="008A0653">
        <w:rPr>
          <w:rFonts w:ascii="Trebuchet MS" w:hAnsi="Trebuchet MS"/>
          <w:lang w:val="en-IE"/>
        </w:rPr>
        <w:t xml:space="preserve">This year’s EPE will play host to over 750 entrepreneurs from </w:t>
      </w:r>
      <w:r>
        <w:rPr>
          <w:rFonts w:ascii="Trebuchet MS" w:hAnsi="Trebuchet MS"/>
          <w:lang w:val="en-IE"/>
        </w:rPr>
        <w:t xml:space="preserve">across the EU. </w:t>
      </w:r>
      <w:r w:rsidRPr="00937017">
        <w:rPr>
          <w:rFonts w:ascii="Trebuchet MS" w:hAnsi="Trebuchet MS"/>
          <w:lang w:val="en-IE"/>
        </w:rPr>
        <w:t>Entrepreneurs will have a unique opportunity to debate with representatives of the European Union institutions and to provide them d</w:t>
      </w:r>
      <w:r>
        <w:rPr>
          <w:rFonts w:ascii="Trebuchet MS" w:hAnsi="Trebuchet MS"/>
          <w:lang w:val="en-IE"/>
        </w:rPr>
        <w:t xml:space="preserve">irect feedback on EU policies. The participants </w:t>
      </w:r>
      <w:r w:rsidRPr="008A0653">
        <w:rPr>
          <w:rFonts w:ascii="Trebuchet MS" w:hAnsi="Trebuchet MS"/>
          <w:lang w:val="en-IE"/>
        </w:rPr>
        <w:t xml:space="preserve">will be representing business </w:t>
      </w:r>
      <w:r>
        <w:rPr>
          <w:rFonts w:ascii="Trebuchet MS" w:hAnsi="Trebuchet MS"/>
          <w:lang w:val="en-IE"/>
        </w:rPr>
        <w:t xml:space="preserve">of all </w:t>
      </w:r>
      <w:r w:rsidRPr="008A0653">
        <w:rPr>
          <w:rFonts w:ascii="Trebuchet MS" w:hAnsi="Trebuchet MS"/>
          <w:lang w:val="en-IE"/>
        </w:rPr>
        <w:t>sizes</w:t>
      </w:r>
      <w:r>
        <w:rPr>
          <w:rFonts w:ascii="Trebuchet MS" w:hAnsi="Trebuchet MS"/>
          <w:lang w:val="en-IE"/>
        </w:rPr>
        <w:t xml:space="preserve"> and sectors</w:t>
      </w:r>
      <w:r w:rsidRPr="008A0653">
        <w:rPr>
          <w:rFonts w:ascii="Trebuchet MS" w:hAnsi="Trebuchet MS"/>
          <w:lang w:val="en-IE"/>
        </w:rPr>
        <w:t xml:space="preserve">. There will be </w:t>
      </w:r>
      <w:r>
        <w:rPr>
          <w:rFonts w:ascii="Trebuchet MS" w:hAnsi="Trebuchet MS"/>
          <w:lang w:val="en-IE"/>
        </w:rPr>
        <w:t>debates and</w:t>
      </w:r>
      <w:r w:rsidRPr="008A0653">
        <w:rPr>
          <w:rFonts w:ascii="Trebuchet MS" w:hAnsi="Trebuchet MS"/>
          <w:lang w:val="en-IE"/>
        </w:rPr>
        <w:t xml:space="preserve"> voting sessions focusing on four key EU issues</w:t>
      </w:r>
      <w:r>
        <w:rPr>
          <w:rFonts w:ascii="Trebuchet MS" w:hAnsi="Trebuchet MS"/>
          <w:lang w:val="en-IE"/>
        </w:rPr>
        <w:t xml:space="preserve"> for businesses</w:t>
      </w:r>
      <w:r w:rsidRPr="008A0653">
        <w:rPr>
          <w:rFonts w:ascii="Trebuchet MS" w:hAnsi="Trebuchet MS"/>
          <w:lang w:val="en-IE"/>
        </w:rPr>
        <w:t xml:space="preserve">: </w:t>
      </w:r>
    </w:p>
    <w:p w:rsidR="00E56F4D" w:rsidRDefault="00E56F4D" w:rsidP="00E56F4D">
      <w:pPr>
        <w:pStyle w:val="ListParagraph"/>
        <w:numPr>
          <w:ilvl w:val="0"/>
          <w:numId w:val="1"/>
        </w:numPr>
        <w:rPr>
          <w:rFonts w:ascii="Trebuchet MS" w:hAnsi="Trebuchet MS"/>
          <w:lang w:val="en-IE"/>
        </w:rPr>
      </w:pPr>
      <w:r w:rsidRPr="008A0653">
        <w:rPr>
          <w:rFonts w:ascii="Trebuchet MS" w:hAnsi="Trebuchet MS"/>
          <w:lang w:val="en-IE"/>
        </w:rPr>
        <w:t>Internationalisation</w:t>
      </w:r>
    </w:p>
    <w:p w:rsidR="00E56F4D" w:rsidRDefault="00E56F4D" w:rsidP="00E56F4D">
      <w:pPr>
        <w:pStyle w:val="ListParagraph"/>
        <w:numPr>
          <w:ilvl w:val="0"/>
          <w:numId w:val="1"/>
        </w:numPr>
        <w:rPr>
          <w:rFonts w:ascii="Trebuchet MS" w:hAnsi="Trebuchet MS"/>
          <w:lang w:val="en-IE"/>
        </w:rPr>
      </w:pPr>
      <w:r>
        <w:rPr>
          <w:rFonts w:ascii="Trebuchet MS" w:hAnsi="Trebuchet MS"/>
          <w:lang w:val="en-IE"/>
        </w:rPr>
        <w:t>Skills</w:t>
      </w:r>
    </w:p>
    <w:p w:rsidR="00E56F4D" w:rsidRDefault="00E56F4D" w:rsidP="00E56F4D">
      <w:pPr>
        <w:pStyle w:val="ListParagraph"/>
        <w:numPr>
          <w:ilvl w:val="0"/>
          <w:numId w:val="1"/>
        </w:numPr>
        <w:rPr>
          <w:rFonts w:ascii="Trebuchet MS" w:hAnsi="Trebuchet MS"/>
          <w:lang w:val="en-IE"/>
        </w:rPr>
      </w:pPr>
      <w:r w:rsidRPr="008A0653">
        <w:rPr>
          <w:rFonts w:ascii="Trebuchet MS" w:hAnsi="Trebuchet MS"/>
          <w:lang w:val="en-IE"/>
        </w:rPr>
        <w:t xml:space="preserve">Finance </w:t>
      </w:r>
    </w:p>
    <w:p w:rsidR="00E56F4D" w:rsidRPr="005254C5" w:rsidRDefault="00E56F4D" w:rsidP="00E56F4D">
      <w:pPr>
        <w:pStyle w:val="ListParagraph"/>
        <w:numPr>
          <w:ilvl w:val="0"/>
          <w:numId w:val="1"/>
        </w:numPr>
        <w:rPr>
          <w:rFonts w:ascii="Trebuchet MS" w:hAnsi="Trebuchet MS"/>
          <w:lang w:val="en-IE"/>
        </w:rPr>
      </w:pPr>
      <w:r>
        <w:rPr>
          <w:rFonts w:ascii="Trebuchet MS" w:hAnsi="Trebuchet MS"/>
          <w:lang w:val="en-IE"/>
        </w:rPr>
        <w:t>Energy</w:t>
      </w:r>
      <w:r w:rsidRPr="008A0653">
        <w:rPr>
          <w:rFonts w:ascii="Trebuchet MS" w:hAnsi="Trebuchet MS"/>
          <w:lang w:val="en-IE"/>
        </w:rPr>
        <w:t xml:space="preserve"> </w:t>
      </w:r>
    </w:p>
    <w:p w:rsidR="00E56F4D" w:rsidRPr="008A0653" w:rsidRDefault="00E56F4D" w:rsidP="00E56F4D">
      <w:pPr>
        <w:rPr>
          <w:rFonts w:ascii="Trebuchet MS" w:hAnsi="Trebuchet MS"/>
          <w:lang w:val="en-IE"/>
        </w:rPr>
      </w:pPr>
      <w:r w:rsidRPr="008A0653">
        <w:rPr>
          <w:rFonts w:ascii="Trebuchet MS" w:hAnsi="Trebuchet MS"/>
          <w:lang w:val="en-IE"/>
        </w:rPr>
        <w:t xml:space="preserve">Chambers Ireland encourages all </w:t>
      </w:r>
      <w:r>
        <w:rPr>
          <w:rFonts w:ascii="Trebuchet MS" w:hAnsi="Trebuchet MS"/>
          <w:lang w:val="en-IE"/>
        </w:rPr>
        <w:t>Local Enterprise Offices</w:t>
      </w:r>
      <w:r w:rsidRPr="008A0653">
        <w:rPr>
          <w:rFonts w:ascii="Trebuchet MS" w:hAnsi="Trebuchet MS"/>
          <w:lang w:val="en-IE"/>
        </w:rPr>
        <w:t xml:space="preserve"> to nominate companies </w:t>
      </w:r>
      <w:r>
        <w:rPr>
          <w:rFonts w:ascii="Trebuchet MS" w:hAnsi="Trebuchet MS"/>
          <w:lang w:val="en-IE"/>
        </w:rPr>
        <w:t>interested in participating</w:t>
      </w:r>
      <w:r w:rsidRPr="008A0653">
        <w:rPr>
          <w:rFonts w:ascii="Trebuchet MS" w:hAnsi="Trebuchet MS"/>
          <w:lang w:val="en-IE"/>
        </w:rPr>
        <w:t xml:space="preserve"> in this</w:t>
      </w:r>
      <w:r>
        <w:rPr>
          <w:rFonts w:ascii="Trebuchet MS" w:hAnsi="Trebuchet MS"/>
          <w:lang w:val="en-IE"/>
        </w:rPr>
        <w:t xml:space="preserve"> unique opportunity. C</w:t>
      </w:r>
      <w:r w:rsidRPr="008A0653">
        <w:rPr>
          <w:rFonts w:ascii="Trebuchet MS" w:hAnsi="Trebuchet MS"/>
          <w:lang w:val="en-IE"/>
        </w:rPr>
        <w:t>ompanies will have the chance to benefit from personal engagement with</w:t>
      </w:r>
      <w:r>
        <w:rPr>
          <w:rFonts w:ascii="Trebuchet MS" w:hAnsi="Trebuchet MS"/>
          <w:lang w:val="en-IE"/>
        </w:rPr>
        <w:t xml:space="preserve"> policy makers, </w:t>
      </w:r>
      <w:r w:rsidRPr="008A0653">
        <w:rPr>
          <w:rFonts w:ascii="Trebuchet MS" w:hAnsi="Trebuchet MS"/>
          <w:lang w:val="en-IE"/>
        </w:rPr>
        <w:t xml:space="preserve">numerous </w:t>
      </w:r>
      <w:r>
        <w:rPr>
          <w:rFonts w:ascii="Trebuchet MS" w:hAnsi="Trebuchet MS"/>
          <w:lang w:val="en-IE"/>
        </w:rPr>
        <w:t>European companies, and international media.</w:t>
      </w:r>
      <w:r w:rsidRPr="008A0653">
        <w:rPr>
          <w:rFonts w:ascii="Trebuchet MS" w:hAnsi="Trebuchet MS"/>
          <w:lang w:val="en-IE"/>
        </w:rPr>
        <w:t xml:space="preserve"> </w:t>
      </w:r>
      <w:r>
        <w:rPr>
          <w:rFonts w:ascii="Trebuchet MS" w:hAnsi="Trebuchet MS"/>
          <w:lang w:val="en-IE"/>
        </w:rPr>
        <w:t xml:space="preserve">This is a great opportunity for </w:t>
      </w:r>
      <w:r w:rsidR="00AA2B94">
        <w:rPr>
          <w:rFonts w:ascii="Trebuchet MS" w:hAnsi="Trebuchet MS"/>
          <w:lang w:val="en-IE"/>
        </w:rPr>
        <w:t>our Irish businesses</w:t>
      </w:r>
      <w:r>
        <w:rPr>
          <w:rFonts w:ascii="Trebuchet MS" w:hAnsi="Trebuchet MS"/>
          <w:lang w:val="en-IE"/>
        </w:rPr>
        <w:t xml:space="preserve"> to make connections at a European level. </w:t>
      </w:r>
    </w:p>
    <w:p w:rsidR="00E56F4D" w:rsidRPr="008A0653" w:rsidRDefault="00E56F4D" w:rsidP="00E56F4D">
      <w:pPr>
        <w:rPr>
          <w:rFonts w:ascii="Trebuchet MS" w:hAnsi="Trebuchet MS"/>
          <w:lang w:val="en-IE"/>
        </w:rPr>
      </w:pPr>
    </w:p>
    <w:p w:rsidR="00E56F4D" w:rsidRDefault="00E56F4D" w:rsidP="00E56F4D">
      <w:pPr>
        <w:rPr>
          <w:rFonts w:ascii="Trebuchet MS" w:hAnsi="Trebuchet MS"/>
          <w:lang w:val="en-IE"/>
        </w:rPr>
      </w:pPr>
      <w:r w:rsidRPr="008A0653">
        <w:rPr>
          <w:rFonts w:ascii="Trebuchet MS" w:hAnsi="Trebuchet MS"/>
          <w:lang w:val="en-IE"/>
        </w:rPr>
        <w:t xml:space="preserve">The event and the Irish participants will be profiled in </w:t>
      </w:r>
      <w:proofErr w:type="spellStart"/>
      <w:r w:rsidRPr="008A0653">
        <w:rPr>
          <w:rFonts w:ascii="Trebuchet MS" w:hAnsi="Trebuchet MS"/>
          <w:i/>
          <w:iCs/>
          <w:lang w:val="en-IE"/>
        </w:rPr>
        <w:t>InBusiness</w:t>
      </w:r>
      <w:proofErr w:type="spellEnd"/>
      <w:r w:rsidRPr="008A0653">
        <w:rPr>
          <w:rFonts w:ascii="Trebuchet MS" w:hAnsi="Trebuchet MS"/>
          <w:lang w:val="en-IE"/>
        </w:rPr>
        <w:t xml:space="preserve"> magazine and in other publications and media. This is an exciting opportunity to showcase the European dimension and international opportunities available to Chamber members.</w:t>
      </w:r>
    </w:p>
    <w:p w:rsidR="00E56F4D" w:rsidRPr="005254C5" w:rsidRDefault="00E56F4D" w:rsidP="00E56F4D">
      <w:pPr>
        <w:jc w:val="center"/>
        <w:rPr>
          <w:rFonts w:ascii="Trebuchet MS" w:hAnsi="Trebuchet MS"/>
          <w:b/>
          <w:color w:val="365F91" w:themeColor="accent1" w:themeShade="BF"/>
          <w:lang w:val="en-IE"/>
        </w:rPr>
      </w:pPr>
      <w:r w:rsidRPr="005254C5">
        <w:rPr>
          <w:rFonts w:ascii="Trebuchet MS" w:hAnsi="Trebuchet MS"/>
          <w:b/>
          <w:color w:val="365F91" w:themeColor="accent1" w:themeShade="BF"/>
          <w:lang w:val="en-IE"/>
        </w:rPr>
        <w:t xml:space="preserve">There are only </w:t>
      </w:r>
      <w:r>
        <w:rPr>
          <w:rFonts w:ascii="Trebuchet MS" w:hAnsi="Trebuchet MS"/>
          <w:b/>
          <w:color w:val="365F91" w:themeColor="accent1" w:themeShade="BF"/>
          <w:lang w:val="en-IE"/>
        </w:rPr>
        <w:t>10 places left</w:t>
      </w:r>
      <w:r w:rsidRPr="005254C5">
        <w:rPr>
          <w:rFonts w:ascii="Trebuchet MS" w:hAnsi="Trebuchet MS"/>
          <w:b/>
          <w:color w:val="365F91" w:themeColor="accent1" w:themeShade="BF"/>
          <w:lang w:val="en-IE"/>
        </w:rPr>
        <w:t>, so nominate your companies soon.</w:t>
      </w:r>
    </w:p>
    <w:p w:rsidR="00E56F4D" w:rsidRPr="008A0653" w:rsidRDefault="00E56F4D" w:rsidP="00E56F4D">
      <w:pPr>
        <w:rPr>
          <w:rFonts w:ascii="Trebuchet MS" w:hAnsi="Trebuchet MS"/>
          <w:color w:val="365F91" w:themeColor="accent1" w:themeShade="BF"/>
          <w:lang w:val="en-IE"/>
        </w:rPr>
      </w:pPr>
    </w:p>
    <w:p w:rsidR="00E56F4D" w:rsidRDefault="00E56F4D" w:rsidP="00E56F4D">
      <w:pPr>
        <w:jc w:val="center"/>
        <w:rPr>
          <w:rFonts w:ascii="Trebuchet MS" w:hAnsi="Trebuchet MS"/>
          <w:b/>
          <w:color w:val="365F91" w:themeColor="accent1" w:themeShade="BF"/>
          <w:lang w:val="en-IE"/>
        </w:rPr>
      </w:pPr>
      <w:r w:rsidRPr="008A0653">
        <w:rPr>
          <w:rFonts w:ascii="Trebuchet MS" w:hAnsi="Trebuchet MS"/>
          <w:b/>
          <w:color w:val="365F91" w:themeColor="accent1" w:themeShade="BF"/>
          <w:lang w:val="en-IE"/>
        </w:rPr>
        <w:t>*DEADLINE FOR CANDIDATE APPLICATION:  September 1</w:t>
      </w:r>
      <w:r>
        <w:rPr>
          <w:rFonts w:ascii="Trebuchet MS" w:hAnsi="Trebuchet MS"/>
          <w:b/>
          <w:color w:val="365F91" w:themeColor="accent1" w:themeShade="BF"/>
          <w:lang w:val="en-IE"/>
        </w:rPr>
        <w:t>7</w:t>
      </w:r>
      <w:r w:rsidRPr="008A0653">
        <w:rPr>
          <w:rFonts w:ascii="Trebuchet MS" w:hAnsi="Trebuchet MS"/>
          <w:b/>
          <w:color w:val="365F91" w:themeColor="accent1" w:themeShade="BF"/>
          <w:vertAlign w:val="superscript"/>
          <w:lang w:val="en-IE"/>
        </w:rPr>
        <w:t>th</w:t>
      </w:r>
      <w:r w:rsidRPr="008A0653">
        <w:rPr>
          <w:rFonts w:ascii="Trebuchet MS" w:hAnsi="Trebuchet MS"/>
          <w:b/>
          <w:color w:val="365F91" w:themeColor="accent1" w:themeShade="BF"/>
          <w:lang w:val="en-IE"/>
        </w:rPr>
        <w:t>, 2014.*</w:t>
      </w:r>
    </w:p>
    <w:p w:rsidR="00E56F4D" w:rsidRPr="008A0653" w:rsidRDefault="00E56F4D" w:rsidP="00E56F4D">
      <w:pPr>
        <w:rPr>
          <w:rFonts w:ascii="Trebuchet MS" w:hAnsi="Trebuchet MS"/>
          <w:b/>
          <w:color w:val="365F91" w:themeColor="accent1" w:themeShade="BF"/>
          <w:lang w:val="en-IE"/>
        </w:rPr>
      </w:pPr>
    </w:p>
    <w:p w:rsidR="00E56F4D" w:rsidRPr="000A025C" w:rsidRDefault="00E56F4D" w:rsidP="00E56F4D">
      <w:pPr>
        <w:rPr>
          <w:rFonts w:ascii="Trebuchet MS" w:hAnsi="Trebuchet MS"/>
          <w:b/>
          <w:color w:val="365F91" w:themeColor="accent1" w:themeShade="BF"/>
          <w:lang w:val="en-IE"/>
        </w:rPr>
      </w:pPr>
    </w:p>
    <w:p w:rsidR="00E56F4D" w:rsidRPr="000A025C" w:rsidRDefault="00E56F4D" w:rsidP="00E56F4D">
      <w:pPr>
        <w:jc w:val="center"/>
        <w:rPr>
          <w:b/>
          <w:color w:val="365F91" w:themeColor="accent1" w:themeShade="BF"/>
        </w:rPr>
      </w:pPr>
      <w:r w:rsidRPr="000A025C">
        <w:rPr>
          <w:rFonts w:ascii="Trebuchet MS" w:hAnsi="Trebuchet MS"/>
          <w:b/>
          <w:color w:val="365F91" w:themeColor="accent1" w:themeShade="BF"/>
          <w:lang w:val="en-IE"/>
        </w:rPr>
        <w:t>*</w:t>
      </w:r>
      <w:r>
        <w:rPr>
          <w:rFonts w:ascii="Trebuchet MS" w:hAnsi="Trebuchet MS"/>
          <w:b/>
          <w:color w:val="365F91" w:themeColor="accent1" w:themeShade="BF"/>
          <w:lang w:val="en-IE"/>
        </w:rPr>
        <w:t>**</w:t>
      </w:r>
      <w:r w:rsidRPr="000A025C">
        <w:rPr>
          <w:rFonts w:ascii="Trebuchet MS" w:hAnsi="Trebuchet MS"/>
          <w:b/>
          <w:color w:val="365F91" w:themeColor="accent1" w:themeShade="BF"/>
          <w:u w:val="single"/>
          <w:lang w:val="en-IE"/>
        </w:rPr>
        <w:t>Morning Breakfast to be held on the day of EPE, Thursday October 16</w:t>
      </w:r>
      <w:r w:rsidRPr="000A025C">
        <w:rPr>
          <w:rFonts w:ascii="Trebuchet MS" w:hAnsi="Trebuchet MS"/>
          <w:b/>
          <w:color w:val="365F91" w:themeColor="accent1" w:themeShade="BF"/>
          <w:u w:val="single"/>
          <w:vertAlign w:val="superscript"/>
          <w:lang w:val="en-IE"/>
        </w:rPr>
        <w:t>th</w:t>
      </w:r>
      <w:r w:rsidRPr="000A025C">
        <w:rPr>
          <w:rFonts w:ascii="Trebuchet MS" w:hAnsi="Trebuchet MS"/>
          <w:b/>
          <w:color w:val="365F91" w:themeColor="accent1" w:themeShade="BF"/>
          <w:lang w:val="en-IE"/>
        </w:rPr>
        <w:t xml:space="preserve"> with </w:t>
      </w:r>
      <w:r>
        <w:rPr>
          <w:rFonts w:ascii="Trebuchet MS" w:hAnsi="Trebuchet MS"/>
          <w:b/>
          <w:color w:val="365F91" w:themeColor="accent1" w:themeShade="BF"/>
          <w:lang w:val="en-IE"/>
        </w:rPr>
        <w:t xml:space="preserve">Irish </w:t>
      </w:r>
      <w:r w:rsidRPr="000A025C">
        <w:rPr>
          <w:rFonts w:ascii="Trebuchet MS" w:hAnsi="Trebuchet MS"/>
          <w:b/>
          <w:color w:val="365F91" w:themeColor="accent1" w:themeShade="BF"/>
          <w:lang w:val="en-IE"/>
        </w:rPr>
        <w:t xml:space="preserve">Members of the European Parliament (MEPs) to </w:t>
      </w:r>
      <w:r w:rsidRPr="000A025C">
        <w:rPr>
          <w:rFonts w:ascii="Trebuchet MS" w:hAnsi="Trebuchet MS"/>
          <w:b/>
          <w:color w:val="365F91" w:themeColor="accent1" w:themeShade="BF"/>
        </w:rPr>
        <w:t>engage in a two-way discussion on key topics of interest at both Irish and European level.***</w:t>
      </w:r>
    </w:p>
    <w:p w:rsidR="00E56F4D" w:rsidRPr="008A0653" w:rsidRDefault="00E56F4D" w:rsidP="00E56F4D">
      <w:pPr>
        <w:rPr>
          <w:rFonts w:ascii="Trebuchet MS" w:hAnsi="Trebuchet MS"/>
          <w:lang w:val="en-IE"/>
        </w:rPr>
      </w:pPr>
    </w:p>
    <w:p w:rsidR="00E56F4D" w:rsidRPr="000A025C" w:rsidRDefault="00E56F4D" w:rsidP="00E56F4D">
      <w:pPr>
        <w:rPr>
          <w:rFonts w:ascii="Trebuchet MS" w:hAnsi="Trebuchet MS"/>
          <w:b/>
          <w:lang w:val="en-IE"/>
        </w:rPr>
      </w:pPr>
      <w:r w:rsidRPr="000A025C">
        <w:rPr>
          <w:rFonts w:ascii="Trebuchet MS" w:hAnsi="Trebuchet MS"/>
          <w:b/>
          <w:color w:val="7F7F7F" w:themeColor="text1" w:themeTint="80"/>
          <w:u w:val="single"/>
          <w:lang w:val="en-IE"/>
        </w:rPr>
        <w:t>EPE Overview</w:t>
      </w:r>
      <w:r w:rsidRPr="000A025C">
        <w:rPr>
          <w:rFonts w:ascii="Trebuchet MS" w:hAnsi="Trebuchet MS"/>
          <w:b/>
          <w:color w:val="7F7F7F" w:themeColor="text1" w:themeTint="80"/>
          <w:lang w:val="en-IE"/>
        </w:rPr>
        <w:t xml:space="preserve">: </w:t>
      </w:r>
      <w:r w:rsidRPr="000A025C">
        <w:rPr>
          <w:rFonts w:ascii="Trebuchet MS" w:hAnsi="Trebuchet MS"/>
          <w:lang w:val="en-IE"/>
        </w:rPr>
        <w:t>http://www.parliament-of-enterprises.eu/index.php?cid=01&amp;tid=home</w:t>
      </w:r>
    </w:p>
    <w:p w:rsidR="00E56F4D" w:rsidRPr="000A025C" w:rsidRDefault="00E56F4D" w:rsidP="00E56F4D">
      <w:pPr>
        <w:rPr>
          <w:rFonts w:ascii="Trebuchet MS" w:hAnsi="Trebuchet MS"/>
          <w:b/>
          <w:color w:val="7F7F7F" w:themeColor="text1" w:themeTint="80"/>
          <w:lang w:val="en-IE"/>
        </w:rPr>
      </w:pPr>
    </w:p>
    <w:p w:rsidR="00E56F4D" w:rsidRDefault="00E56F4D" w:rsidP="00E56F4D">
      <w:pPr>
        <w:rPr>
          <w:rFonts w:ascii="Trebuchet MS" w:hAnsi="Trebuchet MS"/>
          <w:lang w:val="en-IE"/>
        </w:rPr>
      </w:pPr>
      <w:r w:rsidRPr="008A0653">
        <w:rPr>
          <w:rFonts w:ascii="Trebuchet MS" w:hAnsi="Trebuchet MS"/>
          <w:b/>
          <w:color w:val="7F7F7F" w:themeColor="text1" w:themeTint="80"/>
          <w:lang w:val="en-IE"/>
        </w:rPr>
        <w:t>For further information, or to nominate a potential participant company, please email:</w:t>
      </w:r>
      <w:r w:rsidRPr="008A0653">
        <w:rPr>
          <w:rFonts w:ascii="Trebuchet MS" w:hAnsi="Trebuchet MS"/>
          <w:lang w:val="en-IE"/>
        </w:rPr>
        <w:t xml:space="preserve"> </w:t>
      </w:r>
      <w:hyperlink r:id="rId7" w:history="1">
        <w:r w:rsidRPr="005F3708">
          <w:rPr>
            <w:rStyle w:val="Hyperlink"/>
            <w:rFonts w:ascii="Trebuchet MS" w:hAnsi="Trebuchet MS"/>
            <w:lang w:val="en-IE"/>
          </w:rPr>
          <w:t>regina.saponari@chambers.ie</w:t>
        </w:r>
      </w:hyperlink>
    </w:p>
    <w:p w:rsidR="00E56F4D" w:rsidRDefault="00E56F4D" w:rsidP="00E56F4D">
      <w:pPr>
        <w:rPr>
          <w:rFonts w:ascii="Trebuchet MS" w:hAnsi="Trebuchet MS"/>
          <w:lang w:val="en-IE"/>
        </w:rPr>
      </w:pPr>
    </w:p>
    <w:p w:rsidR="00E56F4D" w:rsidRDefault="00E56F4D" w:rsidP="00E56F4D">
      <w:pPr>
        <w:rPr>
          <w:rFonts w:ascii="Trebuchet MS" w:hAnsi="Trebuchet MS"/>
          <w:lang w:val="en-IE"/>
        </w:rPr>
      </w:pPr>
      <w:r w:rsidRPr="008A0653">
        <w:rPr>
          <w:rFonts w:ascii="Trebuchet MS" w:hAnsi="Trebuchet MS"/>
          <w:lang w:val="en-IE"/>
        </w:rPr>
        <w:t>*Note - It is unlikely that there will be funding availabl</w:t>
      </w:r>
      <w:r>
        <w:rPr>
          <w:rFonts w:ascii="Trebuchet MS" w:hAnsi="Trebuchet MS"/>
          <w:lang w:val="en-IE"/>
        </w:rPr>
        <w:t>e, participant</w:t>
      </w:r>
      <w:r w:rsidRPr="008A0653">
        <w:rPr>
          <w:rFonts w:ascii="Trebuchet MS" w:hAnsi="Trebuchet MS"/>
          <w:lang w:val="en-IE"/>
        </w:rPr>
        <w:t xml:space="preserve"> </w:t>
      </w:r>
    </w:p>
    <w:p w:rsidR="00374F8B" w:rsidRPr="00E56F4D" w:rsidRDefault="00E56F4D" w:rsidP="00E56F4D">
      <w:pPr>
        <w:ind w:left="720"/>
        <w:rPr>
          <w:rFonts w:ascii="Trebuchet MS" w:hAnsi="Trebuchet MS"/>
          <w:lang w:val="en-IE"/>
        </w:rPr>
      </w:pPr>
      <w:proofErr w:type="gramStart"/>
      <w:r w:rsidRPr="008A0653">
        <w:rPr>
          <w:rFonts w:ascii="Trebuchet MS" w:hAnsi="Trebuchet MS"/>
          <w:lang w:val="en-IE"/>
        </w:rPr>
        <w:t>companies</w:t>
      </w:r>
      <w:proofErr w:type="gramEnd"/>
      <w:r w:rsidRPr="008A0653">
        <w:rPr>
          <w:rFonts w:ascii="Trebuchet MS" w:hAnsi="Trebuchet MS"/>
          <w:lang w:val="en-IE"/>
        </w:rPr>
        <w:t xml:space="preserve"> will need the capacity to </w:t>
      </w:r>
      <w:r>
        <w:rPr>
          <w:rFonts w:ascii="Trebuchet MS" w:hAnsi="Trebuchet MS"/>
          <w:lang w:val="en-IE"/>
        </w:rPr>
        <w:t xml:space="preserve">cover their own travel costs. </w:t>
      </w:r>
      <w:r w:rsidRPr="008A0653">
        <w:rPr>
          <w:rFonts w:ascii="Trebuchet MS" w:hAnsi="Trebuchet MS"/>
          <w:lang w:val="en-IE"/>
        </w:rPr>
        <w:t xml:space="preserve"> </w:t>
      </w:r>
    </w:p>
    <w:sectPr w:rsidR="00374F8B" w:rsidRPr="00E56F4D" w:rsidSect="00B3582A">
      <w:pgSz w:w="12240" w:h="15840"/>
      <w:pgMar w:top="1440" w:right="1440" w:bottom="1440" w:left="144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345C4"/>
    <w:multiLevelType w:val="hybridMultilevel"/>
    <w:tmpl w:val="6DB4F8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F4D"/>
    <w:rsid w:val="007D096C"/>
    <w:rsid w:val="009A1470"/>
    <w:rsid w:val="00AA2B94"/>
    <w:rsid w:val="00C56D60"/>
    <w:rsid w:val="00E5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4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F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F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na.saponari@chamber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regina.saponari</dc:creator>
  <cp:keywords/>
  <dc:description/>
  <cp:lastModifiedBy>regina.saponari</cp:lastModifiedBy>
  <cp:revision>2</cp:revision>
  <dcterms:created xsi:type="dcterms:W3CDTF">2014-09-05T14:30:00Z</dcterms:created>
  <dcterms:modified xsi:type="dcterms:W3CDTF">2014-09-05T14:34:00Z</dcterms:modified>
</cp:coreProperties>
</file>